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53A" w:rsidRPr="00731EFF" w:rsidRDefault="0088653A" w:rsidP="00EC2DC7">
      <w:pPr>
        <w:pStyle w:val="ListParagraph"/>
        <w:rPr>
          <w:sz w:val="24"/>
          <w:szCs w:val="24"/>
        </w:rPr>
      </w:pPr>
      <w:r w:rsidRPr="00731EFF">
        <w:rPr>
          <w:sz w:val="24"/>
          <w:szCs w:val="24"/>
        </w:rPr>
        <w:t xml:space="preserve">Для заполнения данной формы отчета Вам необходимо воспользоваться данными отчета о проведении специальной оценки Вашего предприятия </w:t>
      </w:r>
    </w:p>
    <w:p w:rsidR="0088653A" w:rsidRPr="00731EFF" w:rsidRDefault="0088653A" w:rsidP="00EC2DC7">
      <w:pPr>
        <w:pStyle w:val="ListParagraph"/>
        <w:rPr>
          <w:sz w:val="24"/>
          <w:szCs w:val="24"/>
        </w:rPr>
      </w:pPr>
    </w:p>
    <w:p w:rsidR="0088653A" w:rsidRPr="00731EFF" w:rsidRDefault="0088653A" w:rsidP="00EC2DC7">
      <w:pPr>
        <w:pStyle w:val="ListParagraph"/>
        <w:rPr>
          <w:sz w:val="24"/>
          <w:szCs w:val="24"/>
        </w:rPr>
      </w:pPr>
      <w:r w:rsidRPr="00731EFF">
        <w:rPr>
          <w:sz w:val="24"/>
          <w:szCs w:val="24"/>
        </w:rPr>
        <w:t>(форма отчета утверждена Приказом  Министерства труда и социальной защиты Российской Федерации  от 24.01.2014 № 33н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 Приложение №3) (далее -  Приложение №3 к приказу №33н).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Если специальная оценка условий труда проводилась</w:t>
      </w:r>
      <w:r w:rsidRPr="00731EFF">
        <w:rPr>
          <w:rFonts w:ascii="Times New Roman" w:hAnsi="Times New Roman" w:cs="Times New Roman"/>
          <w:b/>
          <w:bCs/>
          <w:sz w:val="24"/>
          <w:szCs w:val="24"/>
        </w:rPr>
        <w:t xml:space="preserve"> поэтапно</w:t>
      </w:r>
      <w:r w:rsidRPr="00731EFF">
        <w:rPr>
          <w:rFonts w:ascii="Times New Roman" w:hAnsi="Times New Roman" w:cs="Times New Roman"/>
          <w:sz w:val="24"/>
          <w:szCs w:val="24"/>
        </w:rPr>
        <w:t>, как предусмотрено п.6 ст. 27 Федерального закона Российской Федерации от 28.12.2013 №426-ФЗ (далее - Закона № 426-ФЗ), информация заполняется   построчно по каждому этапу с указанием даты утверждения отчета, графы 6,7 заполняются в последней строке.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653A" w:rsidRDefault="0088653A" w:rsidP="00EC29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1321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Инструкция по заполнению </w:t>
      </w:r>
      <w:r w:rsidRPr="00EC2922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Приложения  № 1</w:t>
      </w:r>
      <w:r w:rsidRPr="0091321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88653A" w:rsidRPr="00EC2922" w:rsidRDefault="0088653A" w:rsidP="00EC29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2922">
        <w:rPr>
          <w:rFonts w:ascii="Times New Roman" w:hAnsi="Times New Roman" w:cs="Times New Roman"/>
          <w:b/>
          <w:bCs/>
          <w:sz w:val="28"/>
          <w:szCs w:val="28"/>
        </w:rPr>
        <w:t>«Сведения о количестве рабочих мест, на которых проведена специальная оценка условий труда»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с  1 по 4 указываются   данные </w:t>
      </w:r>
      <w:r w:rsidRPr="00731EF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титульного листа  Отчета  о проведении специальной оценки условий труда</w:t>
      </w:r>
      <w:r w:rsidRPr="00731EFF">
        <w:rPr>
          <w:rFonts w:ascii="Times New Roman" w:hAnsi="Times New Roman" w:cs="Times New Roman"/>
          <w:sz w:val="24"/>
          <w:szCs w:val="24"/>
        </w:rPr>
        <w:t xml:space="preserve"> (далее – Отчета)  (Приложение №3 к приказу №33н), а именно:</w:t>
      </w:r>
    </w:p>
    <w:p w:rsidR="0088653A" w:rsidRPr="00731EFF" w:rsidRDefault="0088653A" w:rsidP="00EC2DC7">
      <w:pPr>
        <w:pStyle w:val="ListParagraph"/>
        <w:rPr>
          <w:sz w:val="24"/>
          <w:szCs w:val="24"/>
        </w:rPr>
      </w:pPr>
      <w:r w:rsidRPr="00731EFF">
        <w:rPr>
          <w:sz w:val="24"/>
          <w:szCs w:val="24"/>
        </w:rPr>
        <w:t>в графе 1 указывается  полное наименование работодателя, как на титульном листе Отчета;</w:t>
      </w:r>
    </w:p>
    <w:p w:rsidR="0088653A" w:rsidRPr="00731EFF" w:rsidRDefault="0088653A" w:rsidP="00EC2DC7">
      <w:pPr>
        <w:pStyle w:val="ListParagraph"/>
        <w:rPr>
          <w:sz w:val="24"/>
          <w:szCs w:val="24"/>
        </w:rPr>
      </w:pPr>
      <w:r w:rsidRPr="00731EFF">
        <w:rPr>
          <w:sz w:val="24"/>
          <w:szCs w:val="24"/>
        </w:rPr>
        <w:t>в графе 2 указывается  место нахождения и осуществления деятельности работодателя, как на титульном листе Отчета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b/>
          <w:bCs/>
          <w:sz w:val="24"/>
          <w:szCs w:val="24"/>
        </w:rPr>
        <w:t>ВНИМАНИЕ</w:t>
      </w:r>
      <w:r w:rsidRPr="00731EFF">
        <w:rPr>
          <w:rFonts w:ascii="Times New Roman" w:hAnsi="Times New Roman" w:cs="Times New Roman"/>
          <w:sz w:val="24"/>
          <w:szCs w:val="24"/>
        </w:rPr>
        <w:t>: если  место нахождения и осуществления деятельности у работодателя  имеют разные адреса, то в графе 2 указывается  юридический  адрес нахождения работодателя, в графе 3  указывается  фактический   адрес осуществления деятельности (нахождения рабочих мест) работодателя, в отношении которых проведена СОУТ. Если  данные совпадают, то  заполняется  графа 2 , в  графе3 ставится прочерк.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в графе 4 указывается  идентификационный номер налогоплательщика (ИНН), как указано в титульном листе Отчета.</w:t>
      </w:r>
      <w:r w:rsidRPr="00731EFF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731E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Код ИНН должен состоять только из цифр, без пробелов, точек и других знаков препинания</w:t>
      </w:r>
      <w:r w:rsidRPr="00731EFF"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</w:p>
    <w:p w:rsidR="0088653A" w:rsidRPr="00731EFF" w:rsidRDefault="0088653A" w:rsidP="00EC2922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5 указывается  код </w:t>
      </w:r>
      <w:r w:rsidRPr="00731EFF">
        <w:rPr>
          <w:rFonts w:ascii="Times New Roman" w:hAnsi="Times New Roman" w:cs="Times New Roman"/>
          <w:b/>
          <w:bCs/>
          <w:sz w:val="24"/>
          <w:szCs w:val="24"/>
        </w:rPr>
        <w:t>основного вида экономической деятельности работодателя</w:t>
      </w:r>
      <w:r w:rsidRPr="00731EFF">
        <w:rPr>
          <w:rFonts w:ascii="Times New Roman" w:hAnsi="Times New Roman" w:cs="Times New Roman"/>
          <w:sz w:val="24"/>
          <w:szCs w:val="24"/>
        </w:rPr>
        <w:t>, как в титульном листе Отчета.</w:t>
      </w:r>
      <w:r w:rsidRPr="00731E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допускается ввод нескольких кодов ОКВЭД  или диапазона кодов</w:t>
      </w:r>
      <w:r w:rsidRPr="00731EFF"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6,7 руководствоваться данными штатного расписания на дату предоставления  сведений. При этом  </w:t>
      </w:r>
      <w:r w:rsidRPr="00731EFF">
        <w:rPr>
          <w:rFonts w:ascii="Times New Roman" w:hAnsi="Times New Roman" w:cs="Times New Roman"/>
          <w:color w:val="0D0D0D"/>
          <w:sz w:val="24"/>
          <w:szCs w:val="24"/>
        </w:rPr>
        <w:t xml:space="preserve">учитывается, что  </w:t>
      </w:r>
      <w:r w:rsidRPr="00731EFF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рабочее место -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(</w:t>
      </w:r>
      <w:r w:rsidRPr="00731EFF">
        <w:rPr>
          <w:rFonts w:ascii="Times New Roman" w:hAnsi="Times New Roman" w:cs="Times New Roman"/>
          <w:color w:val="0D0D0D"/>
          <w:sz w:val="24"/>
          <w:szCs w:val="24"/>
        </w:rPr>
        <w:t>ст. 209 ТК РФ). Данные указываются   в целых числах.</w:t>
      </w:r>
    </w:p>
    <w:p w:rsidR="0088653A" w:rsidRPr="00731EFF" w:rsidRDefault="0088653A" w:rsidP="00EC292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8 данные заполняются суммированием   </w:t>
      </w:r>
      <w:r w:rsidRPr="00731EFF">
        <w:rPr>
          <w:rFonts w:ascii="Times New Roman" w:hAnsi="Times New Roman" w:cs="Times New Roman"/>
          <w:color w:val="0D0D0D"/>
          <w:sz w:val="24"/>
          <w:szCs w:val="24"/>
        </w:rPr>
        <w:t>гр.8=∑ гр.12 + гр.13 + гр.14 + гр.15+ гр.16 + гр.17=∑гр.12+гр19, должны соответствова</w:t>
      </w:r>
      <w:r w:rsidRPr="00731EFF">
        <w:rPr>
          <w:rFonts w:ascii="Times New Roman" w:hAnsi="Times New Roman" w:cs="Times New Roman"/>
          <w:sz w:val="24"/>
          <w:szCs w:val="24"/>
        </w:rPr>
        <w:t>ть   данным  строки 1 графы 3 Таблицы №</w:t>
      </w:r>
      <w:r w:rsidRPr="00731EF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1Сводной ведомости  результатов проведения специальной оценки условий труда  (</w:t>
      </w:r>
      <w:r w:rsidRPr="00731EFF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731EF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31EFF">
        <w:rPr>
          <w:rFonts w:ascii="Times New Roman" w:hAnsi="Times New Roman" w:cs="Times New Roman"/>
          <w:sz w:val="24"/>
          <w:szCs w:val="24"/>
        </w:rPr>
        <w:t xml:space="preserve"> Приложения №3 к приказу №33н).</w:t>
      </w:r>
    </w:p>
    <w:p w:rsidR="0088653A" w:rsidRPr="00731EFF" w:rsidRDefault="0088653A" w:rsidP="00EC292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При заполнении графы 10, 11- указываются результаты  аттестации рабочих мест действующие, в соответствии   п.4, ст. 27 Закона № 426-ФЗ, ст.4 Федерального закона Российской Федерации от 26. 09.2014 .№ 299-ФЗ.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с 12 указывается  сумму данных строки 1  (гр.4+ гр5) Таблицы № 1 </w:t>
      </w:r>
      <w:r w:rsidRPr="00731EF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Сводной ведомости  результатов проведения специальной оценки условий труда</w:t>
      </w:r>
      <w:r w:rsidRPr="00731EFF">
        <w:rPr>
          <w:rFonts w:ascii="Times New Roman" w:hAnsi="Times New Roman" w:cs="Times New Roman"/>
          <w:sz w:val="24"/>
          <w:szCs w:val="24"/>
        </w:rPr>
        <w:t xml:space="preserve"> (Раздел </w:t>
      </w:r>
      <w:r w:rsidRPr="00731EF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31EFF">
        <w:rPr>
          <w:rFonts w:ascii="Times New Roman" w:hAnsi="Times New Roman" w:cs="Times New Roman"/>
          <w:sz w:val="24"/>
          <w:szCs w:val="24"/>
        </w:rPr>
        <w:t xml:space="preserve"> Приложения №3 к приказу №33н).   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с 13 по 17 указываются данные  строки 1 граф с 6 по 10  Таблицы № 1 </w:t>
      </w:r>
      <w:r w:rsidRPr="00731EF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Сводной ведомости  результатов проведения специальной оценки условий труда</w:t>
      </w:r>
      <w:r w:rsidRPr="00731EFF">
        <w:rPr>
          <w:rFonts w:ascii="Times New Roman" w:hAnsi="Times New Roman" w:cs="Times New Roman"/>
          <w:sz w:val="24"/>
          <w:szCs w:val="24"/>
        </w:rPr>
        <w:t xml:space="preserve"> (Раздел </w:t>
      </w:r>
      <w:r w:rsidRPr="00731EF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31EFF">
        <w:rPr>
          <w:rFonts w:ascii="Times New Roman" w:hAnsi="Times New Roman" w:cs="Times New Roman"/>
          <w:sz w:val="24"/>
          <w:szCs w:val="24"/>
        </w:rPr>
        <w:t xml:space="preserve"> Приложения №3 к приказу №33н).  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18 указываются данные  Заключения эксперта по результатам специальной оценки условий труда. </w:t>
      </w:r>
      <w:r w:rsidRPr="00731EFF">
        <w:rPr>
          <w:rFonts w:ascii="Times New Roman" w:hAnsi="Times New Roman" w:cs="Times New Roman"/>
          <w:b/>
          <w:bCs/>
          <w:sz w:val="24"/>
          <w:szCs w:val="24"/>
        </w:rPr>
        <w:t>ВНИМАНИЕ:</w:t>
      </w:r>
      <w:r w:rsidRPr="00731EFF">
        <w:rPr>
          <w:rFonts w:ascii="Times New Roman" w:hAnsi="Times New Roman" w:cs="Times New Roman"/>
          <w:sz w:val="24"/>
          <w:szCs w:val="24"/>
        </w:rPr>
        <w:t xml:space="preserve"> данные указываются  в соответствии с п.1 ст.11 Закона № 426-ФЗ в ред. Федерального закона от 01.05.2016№136-ФЗ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гр.19 =∑</w:t>
      </w:r>
      <w:r w:rsidRPr="00731EFF">
        <w:rPr>
          <w:rFonts w:ascii="Times New Roman" w:hAnsi="Times New Roman" w:cs="Times New Roman"/>
          <w:sz w:val="24"/>
          <w:szCs w:val="24"/>
          <w:lang w:eastAsia="ru-RU"/>
        </w:rPr>
        <w:t>гр.13+ гр.14+ гр.14+ гр.16+ гр.17-автосуммирование</w:t>
      </w:r>
      <w:r w:rsidRPr="00731E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В  графе 20 указать дату утверждения отчета, указанную на титульном листе  Отчета    (Приложения №3 к приказу №33н).</w:t>
      </w:r>
    </w:p>
    <w:p w:rsidR="0088653A" w:rsidRPr="00731EFF" w:rsidRDefault="0088653A" w:rsidP="00EC2922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31EFF">
        <w:rPr>
          <w:color w:val="000000"/>
        </w:rPr>
        <w:t>В случае если специальная оценка условий труда в организации не проводилась, или отсутствуют рабочие места с какими-либо классами условий труда, в соответствующих графах ставится цифра «0».</w:t>
      </w:r>
    </w:p>
    <w:p w:rsidR="0088653A" w:rsidRPr="00731EFF" w:rsidRDefault="0088653A" w:rsidP="00EC29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EFF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по заполнению </w:t>
      </w:r>
      <w:r w:rsidRPr="00731EF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Приложения №2</w:t>
      </w:r>
      <w:r w:rsidRPr="00731E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8653A" w:rsidRPr="00731EFF" w:rsidRDefault="0088653A" w:rsidP="00EC29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EFF">
        <w:rPr>
          <w:rFonts w:ascii="Times New Roman" w:hAnsi="Times New Roman" w:cs="Times New Roman"/>
          <w:b/>
          <w:bCs/>
          <w:sz w:val="28"/>
          <w:szCs w:val="28"/>
        </w:rPr>
        <w:t xml:space="preserve"> «Сведения о численности  работников, имеющих  гарантии и компенсации за работу во вредных условиях труда»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31EFF">
        <w:rPr>
          <w:rFonts w:ascii="Times New Roman" w:hAnsi="Times New Roman" w:cs="Times New Roman"/>
          <w:sz w:val="24"/>
          <w:szCs w:val="24"/>
        </w:rPr>
        <w:t>В графы с 1 по 9 , 17 , 18 данные  не заполняются (в программе автоматически  переносятся  из Приложения 1«Сведения о количестве рабочих мест, на которых проведена специальная оценка условий труда»).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При заполнении  граф с 10 по 15 руководствоваться данными  гр.19 по 24  Таблицы № 2 </w:t>
      </w:r>
      <w:r w:rsidRPr="00731EF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Сводной ведомости  результатов проведения специальной оценки условий труда</w:t>
      </w:r>
      <w:r w:rsidRPr="00731E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1EFF">
        <w:rPr>
          <w:rFonts w:ascii="Times New Roman" w:hAnsi="Times New Roman" w:cs="Times New Roman"/>
          <w:sz w:val="24"/>
          <w:szCs w:val="24"/>
        </w:rPr>
        <w:t xml:space="preserve"> (Раздела </w:t>
      </w:r>
      <w:r w:rsidRPr="00731EF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31EFF">
        <w:rPr>
          <w:rFonts w:ascii="Times New Roman" w:hAnsi="Times New Roman" w:cs="Times New Roman"/>
          <w:sz w:val="24"/>
          <w:szCs w:val="24"/>
        </w:rPr>
        <w:t xml:space="preserve"> Приложение № 3 Приложение №3 к приказу №33н), с учетом количества работников на одном рабочем месте и аналогичные рабочие места.  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При заполнении  графы 16 руководствоваться данными указанными в п.7 </w:t>
      </w:r>
      <w:r w:rsidRPr="00731EF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строки 40</w:t>
      </w:r>
      <w:r w:rsidRPr="00731EFF">
        <w:rPr>
          <w:rFonts w:ascii="Times New Roman" w:hAnsi="Times New Roman" w:cs="Times New Roman"/>
          <w:sz w:val="24"/>
          <w:szCs w:val="24"/>
        </w:rPr>
        <w:t xml:space="preserve"> </w:t>
      </w:r>
      <w:r w:rsidRPr="00731EF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карты специальной оценки условий труда</w:t>
      </w:r>
      <w:r w:rsidRPr="00731EFF">
        <w:rPr>
          <w:rFonts w:ascii="Times New Roman" w:hAnsi="Times New Roman" w:cs="Times New Roman"/>
          <w:sz w:val="24"/>
          <w:szCs w:val="24"/>
        </w:rPr>
        <w:t xml:space="preserve">, с учетом количества работников, работающих на данном рабочем месте (Раздел </w:t>
      </w:r>
      <w:r w:rsidRPr="00731EFF">
        <w:rPr>
          <w:rFonts w:ascii="Times New Roman" w:hAnsi="Times New Roman" w:cs="Times New Roman"/>
          <w:sz w:val="24"/>
          <w:szCs w:val="24"/>
        </w:rPr>
        <w:fldChar w:fldCharType="begin"/>
      </w:r>
      <w:r w:rsidRPr="00731EFF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731EFF">
        <w:rPr>
          <w:rFonts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6.5pt">
            <v:imagedata r:id="rId7" o:title="" chromakey="white"/>
          </v:shape>
        </w:pict>
      </w:r>
      <w:r w:rsidRPr="00731EFF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731EFF">
        <w:rPr>
          <w:rFonts w:ascii="Times New Roman" w:hAnsi="Times New Roman" w:cs="Times New Roman"/>
          <w:sz w:val="24"/>
          <w:szCs w:val="24"/>
        </w:rPr>
        <w:fldChar w:fldCharType="separate"/>
      </w:r>
      <w:r w:rsidRPr="00731EFF">
        <w:rPr>
          <w:rFonts w:cs="Times New Roman"/>
          <w:sz w:val="24"/>
          <w:szCs w:val="24"/>
        </w:rPr>
        <w:pict>
          <v:shape id="_x0000_i1026" type="#_x0000_t75" style="width:18pt;height:16.5pt">
            <v:imagedata r:id="rId7" o:title="" chromakey="white"/>
          </v:shape>
        </w:pict>
      </w:r>
      <w:r w:rsidRPr="00731EFF">
        <w:rPr>
          <w:rFonts w:ascii="Times New Roman" w:hAnsi="Times New Roman" w:cs="Times New Roman"/>
          <w:sz w:val="24"/>
          <w:szCs w:val="24"/>
        </w:rPr>
        <w:fldChar w:fldCharType="end"/>
      </w:r>
      <w:r w:rsidRPr="00731EFF">
        <w:rPr>
          <w:rFonts w:ascii="Times New Roman" w:hAnsi="Times New Roman" w:cs="Times New Roman"/>
          <w:sz w:val="24"/>
          <w:szCs w:val="24"/>
        </w:rPr>
        <w:t xml:space="preserve"> Приложение №3 к приказу №33н)</w:t>
      </w:r>
    </w:p>
    <w:p w:rsidR="0088653A" w:rsidRPr="00731EFF" w:rsidRDefault="0088653A" w:rsidP="00EC2922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31EFF">
        <w:rPr>
          <w:color w:val="000000"/>
        </w:rPr>
        <w:t>В случае если специальная оценка условий труда в организации не проводилась, или отсутствуют рабочие места с какими-либо льготами, в соответствующих графах ставится цифра «0».</w:t>
      </w:r>
    </w:p>
    <w:p w:rsidR="0088653A" w:rsidRPr="00731EFF" w:rsidRDefault="0088653A" w:rsidP="00EC292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53A" w:rsidRDefault="0088653A" w:rsidP="00EC29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056E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по заполнению </w:t>
      </w:r>
      <w:r w:rsidRPr="001A099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Приложения №3</w:t>
      </w:r>
      <w:r w:rsidRPr="000205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8653A" w:rsidRPr="0026073D" w:rsidRDefault="0088653A" w:rsidP="00EC2922">
      <w:pPr>
        <w:pStyle w:val="ConsPlusNonformat"/>
        <w:keepNext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26073D">
        <w:rPr>
          <w:rFonts w:ascii="Times New Roman" w:hAnsi="Times New Roman" w:cs="Times New Roman"/>
          <w:b/>
          <w:bCs/>
          <w:sz w:val="28"/>
          <w:szCs w:val="28"/>
        </w:rPr>
        <w:t>Сведения о количестве рабочих мест, имеющих  вредные производственные факторы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8653A" w:rsidRPr="00731EFF" w:rsidRDefault="0088653A" w:rsidP="00EC2922">
      <w:pPr>
        <w:pStyle w:val="ConsPlusNonformat"/>
        <w:keepNext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653A" w:rsidRPr="00731EFF" w:rsidRDefault="0088653A" w:rsidP="00EC2922">
      <w:pPr>
        <w:pStyle w:val="ConsPlusNonformat"/>
        <w:keepNext/>
        <w:widowControl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с 1 по 9, 28 , 29 данные не заполняются (в программе автоматически  переносятся  из Таблицы 1). </w:t>
      </w:r>
    </w:p>
    <w:p w:rsidR="0088653A" w:rsidRPr="00731EFF" w:rsidRDefault="0088653A" w:rsidP="00EC2922">
      <w:pPr>
        <w:pStyle w:val="ConsPlusNonformat"/>
        <w:keepNext/>
        <w:widowControl/>
        <w:rPr>
          <w:rFonts w:ascii="Times New Roman" w:hAnsi="Times New Roman" w:cs="Times New Roman"/>
          <w:sz w:val="24"/>
          <w:szCs w:val="24"/>
        </w:rPr>
      </w:pPr>
    </w:p>
    <w:p w:rsidR="0088653A" w:rsidRPr="00731EFF" w:rsidRDefault="0088653A" w:rsidP="00EC292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с 10 по 23 указываются данные </w:t>
      </w:r>
      <w:r w:rsidRPr="00731EF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Заключения эксперта по результатам специальной оценки условий труда</w:t>
      </w:r>
      <w:r w:rsidRPr="00731EFF">
        <w:rPr>
          <w:rFonts w:ascii="Times New Roman" w:hAnsi="Times New Roman" w:cs="Times New Roman"/>
          <w:sz w:val="24"/>
          <w:szCs w:val="24"/>
          <w:highlight w:val="green"/>
        </w:rPr>
        <w:t>,</w:t>
      </w:r>
      <w:r w:rsidRPr="00731EFF">
        <w:rPr>
          <w:rFonts w:ascii="Times New Roman" w:hAnsi="Times New Roman" w:cs="Times New Roman"/>
          <w:sz w:val="24"/>
          <w:szCs w:val="24"/>
        </w:rPr>
        <w:t xml:space="preserve"> а также  руководствуются  данными гр.3-16 Таблицы № 2 </w:t>
      </w:r>
      <w:r w:rsidRPr="00731EF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Сводной ведомости  результатов проведения специальной оценки условий труда</w:t>
      </w:r>
      <w:r w:rsidRPr="00731E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1EFF">
        <w:rPr>
          <w:rFonts w:ascii="Times New Roman" w:hAnsi="Times New Roman" w:cs="Times New Roman"/>
          <w:sz w:val="24"/>
          <w:szCs w:val="24"/>
        </w:rPr>
        <w:t xml:space="preserve"> (таблицы № 1 Раздела </w:t>
      </w:r>
      <w:r w:rsidRPr="00731EF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31EFF">
        <w:rPr>
          <w:rFonts w:ascii="Times New Roman" w:hAnsi="Times New Roman" w:cs="Times New Roman"/>
          <w:sz w:val="24"/>
          <w:szCs w:val="24"/>
        </w:rPr>
        <w:t xml:space="preserve"> Приложение №3 к приказу №33н).</w:t>
      </w:r>
    </w:p>
    <w:p w:rsidR="0088653A" w:rsidRPr="00731EFF" w:rsidRDefault="0088653A" w:rsidP="00EC2922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31EFF">
        <w:t xml:space="preserve">В графе 24, 25 указать данные  п.7 </w:t>
      </w:r>
      <w:r w:rsidRPr="00731EFF">
        <w:rPr>
          <w:b/>
          <w:bCs/>
          <w:highlight w:val="green"/>
        </w:rPr>
        <w:t>Протокола эффективности средств индивидуальной защиты на рабочем месте</w:t>
      </w:r>
      <w:r w:rsidRPr="00731EFF">
        <w:t xml:space="preserve"> (Раздел </w:t>
      </w:r>
      <w:r w:rsidRPr="00731EFF">
        <w:sym w:font="Symbol" w:char="F049"/>
      </w:r>
      <w:r w:rsidRPr="00731EFF">
        <w:rPr>
          <w:lang w:val="en-US"/>
        </w:rPr>
        <w:t>V</w:t>
      </w:r>
      <w:r w:rsidRPr="00731EFF">
        <w:t xml:space="preserve"> Приложение №3 к приказу №33н). </w:t>
      </w:r>
      <w:r w:rsidRPr="00731EFF">
        <w:rPr>
          <w:color w:val="000000"/>
        </w:rPr>
        <w:t>При отсутствии протоколов, в соответствующих графах ставится цифра «0».</w:t>
      </w:r>
    </w:p>
    <w:p w:rsidR="0088653A" w:rsidRPr="00731EFF" w:rsidRDefault="0088653A" w:rsidP="00EC292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653A" w:rsidRPr="00731EFF" w:rsidRDefault="0088653A" w:rsidP="00EC292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В графе 26, 27 указываются данные по фактическому наличию СИЗ  на дату подачи сведений  мониторинга. При отсутствии полной комплектации СИЗ, количество рабочих мест ставится  в графу – «не соответствует», в случае отсутствия потребности в СИЗ, количество рабочих мест учитывается как « 0»</w:t>
      </w:r>
    </w:p>
    <w:p w:rsidR="0088653A" w:rsidRDefault="0088653A" w:rsidP="00EC2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53A" w:rsidRPr="00882067" w:rsidRDefault="0088653A" w:rsidP="00EC2922">
      <w:pPr>
        <w:pStyle w:val="ConsPlusNonformat"/>
        <w:keepNext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067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по заполнению </w:t>
      </w:r>
      <w:r w:rsidRPr="001A099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Приложения №4</w:t>
      </w:r>
    </w:p>
    <w:p w:rsidR="0088653A" w:rsidRPr="00882067" w:rsidRDefault="0088653A" w:rsidP="00EC2922">
      <w:pPr>
        <w:pStyle w:val="ConsPlusNonformat"/>
        <w:keepNext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82067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</w:t>
      </w:r>
      <w:r w:rsidRPr="008820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условиях труда работников</w:t>
      </w:r>
      <w:r w:rsidRPr="003275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различных  категорий </w:t>
      </w:r>
      <w:r w:rsidRPr="008820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В графе 1 по 6, гр.39- данные не заполняются.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Данные заполняются соответственно Таблицы № 1 </w:t>
      </w:r>
      <w:r w:rsidRPr="00731EF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Сводной ведомости  результатов проведения специальной оценки условий труда</w:t>
      </w:r>
      <w:r w:rsidRPr="00731EFF">
        <w:rPr>
          <w:rFonts w:ascii="Times New Roman" w:hAnsi="Times New Roman" w:cs="Times New Roman"/>
          <w:sz w:val="24"/>
          <w:szCs w:val="24"/>
        </w:rPr>
        <w:t xml:space="preserve"> (Раздел </w:t>
      </w:r>
      <w:r w:rsidRPr="00731EF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31EFF">
        <w:rPr>
          <w:rFonts w:ascii="Times New Roman" w:hAnsi="Times New Roman" w:cs="Times New Roman"/>
          <w:sz w:val="24"/>
          <w:szCs w:val="24"/>
        </w:rPr>
        <w:t xml:space="preserve"> Приложения №3 к приказу №33н) (далее -Таблица1);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 В графе 11, 12, 13, 14указываются соответственно  сумма данных  (гр.4+ гр5) Таблицы № 1; 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В графе 15, 16, 17, 18 указываются соответственно  данные гр.6 Таблицы № 1;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 В графе 19, 29, 21, 22 указываются соответственно  данные гр.7 Таблицы № 1; 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23, 24, 25, 26 указываются соответственно  данные гр.8 Таблицы № 1; 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27, 28, 29, 30 указываются соответственно  данные гр.9 Таблицы № 1; 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В графе 31, 32, 33, 34 указываются соответственно данные гр.10 Таблицы № 1; 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гр.35=∑гр.15+гр.19+гр23+гр.27+гр.31- автосуммирование            гр.36=∑гр.16+гр.20+гр.24+гр.28+гр.32-автосуммирование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гр. 37=∑гр.17+гр.21+гр.25+гр.29+гр.33- автосуммирование         гр.38=∑гр.18+гр.22+гр.26+гр.30+гр.31- автосуммирование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i/>
          <w:iCs/>
          <w:sz w:val="24"/>
          <w:szCs w:val="24"/>
        </w:rPr>
        <w:t>Примечание: для заполнения данной формы , необходимо соблюдение равенства</w:t>
      </w:r>
      <w:r w:rsidRPr="00731EFF">
        <w:rPr>
          <w:rFonts w:ascii="Times New Roman" w:hAnsi="Times New Roman" w:cs="Times New Roman"/>
          <w:sz w:val="24"/>
          <w:szCs w:val="24"/>
        </w:rPr>
        <w:t>: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гр.7=∑гр.11+гр.15+гр.19+гр.23+гр.27+гр.31- автосумирование ,  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гр.8 =∑гр.12+гр.16+гр.20+гр.24+гр.28+гр.32- автосумирование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гр.9=∑гр.13+гр.17+гр.21+гр.25+гр.29+гр.33 -автосумирование,</w:t>
      </w:r>
    </w:p>
    <w:p w:rsidR="0088653A" w:rsidRPr="00731EFF" w:rsidRDefault="0088653A" w:rsidP="00EC29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гр.10=∑гр.14+гр.18+гр.22+гр.26+гр.30+гр.34 –автосумирование</w:t>
      </w:r>
    </w:p>
    <w:p w:rsidR="0088653A" w:rsidRPr="00731EFF" w:rsidRDefault="0088653A" w:rsidP="00EC2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>Значение гр.7,гр., гр.9, гр.10 соответствуют данным гр. 3 Таблицы № 1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53A" w:rsidRPr="00731EFF" w:rsidRDefault="0088653A" w:rsidP="00EC29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b/>
          <w:bCs/>
          <w:sz w:val="24"/>
          <w:szCs w:val="24"/>
        </w:rPr>
        <w:t>титульного листа  Отчета  о проведении специальной оценки условий труда</w:t>
      </w:r>
      <w:r w:rsidRPr="00731E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Таблицы № 1 </w:t>
      </w:r>
      <w:r w:rsidRPr="00731EFF">
        <w:rPr>
          <w:rFonts w:ascii="Times New Roman" w:hAnsi="Times New Roman" w:cs="Times New Roman"/>
          <w:b/>
          <w:bCs/>
          <w:sz w:val="24"/>
          <w:szCs w:val="24"/>
        </w:rPr>
        <w:t>Сводной ведомости  результатов проведения специальной оценки условий труда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8653A" w:rsidRPr="00731EFF" w:rsidRDefault="0088653A" w:rsidP="00755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sz w:val="24"/>
          <w:szCs w:val="24"/>
        </w:rPr>
        <w:t xml:space="preserve">Таблицы № 2 </w:t>
      </w:r>
      <w:r w:rsidRPr="00731EFF">
        <w:rPr>
          <w:rFonts w:ascii="Times New Roman" w:hAnsi="Times New Roman" w:cs="Times New Roman"/>
          <w:b/>
          <w:bCs/>
          <w:sz w:val="24"/>
          <w:szCs w:val="24"/>
        </w:rPr>
        <w:t xml:space="preserve">Сводной ведомости  результатов проведения специальной оценки условий труда </w:t>
      </w:r>
      <w:r w:rsidRPr="00731E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31EFF">
        <w:rPr>
          <w:rFonts w:ascii="Times New Roman" w:hAnsi="Times New Roman" w:cs="Times New Roman"/>
          <w:b/>
          <w:bCs/>
          <w:sz w:val="24"/>
          <w:szCs w:val="24"/>
        </w:rPr>
        <w:t>строки 40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31EFF">
        <w:rPr>
          <w:rFonts w:ascii="Times New Roman" w:hAnsi="Times New Roman" w:cs="Times New Roman"/>
          <w:b/>
          <w:bCs/>
          <w:sz w:val="24"/>
          <w:szCs w:val="24"/>
        </w:rPr>
        <w:t xml:space="preserve">карты специальной оценки условий труда 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b/>
          <w:bCs/>
          <w:sz w:val="24"/>
          <w:szCs w:val="24"/>
        </w:rPr>
        <w:t>Заключения эксперта по результатам специальной оценки условий труда</w:t>
      </w:r>
      <w:r w:rsidRPr="00731EF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EFF">
        <w:rPr>
          <w:rFonts w:ascii="Times New Roman" w:hAnsi="Times New Roman" w:cs="Times New Roman"/>
          <w:b/>
          <w:bCs/>
          <w:sz w:val="24"/>
          <w:szCs w:val="24"/>
        </w:rPr>
        <w:t>Протокола эффективности средств индивидуальной защиты на рабочем месте</w:t>
      </w:r>
      <w:r w:rsidRPr="00731E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53A" w:rsidRPr="00731EFF" w:rsidRDefault="0088653A" w:rsidP="00EC2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53A" w:rsidRPr="00731EFF" w:rsidRDefault="0088653A">
      <w:pPr>
        <w:rPr>
          <w:rFonts w:cs="Times New Roman"/>
          <w:sz w:val="24"/>
          <w:szCs w:val="24"/>
        </w:rPr>
      </w:pPr>
    </w:p>
    <w:sectPr w:rsidR="0088653A" w:rsidRPr="00731EFF" w:rsidSect="00731EFF">
      <w:headerReference w:type="default" r:id="rId8"/>
      <w:foot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53A" w:rsidRDefault="0088653A" w:rsidP="0085640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8653A" w:rsidRDefault="0088653A" w:rsidP="0085640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53A" w:rsidRDefault="0088653A" w:rsidP="006F33A0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8653A" w:rsidRDefault="0088653A" w:rsidP="00EC2922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53A" w:rsidRDefault="0088653A" w:rsidP="0085640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8653A" w:rsidRDefault="0088653A" w:rsidP="0085640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53A" w:rsidRDefault="0088653A">
    <w:pPr>
      <w:pStyle w:val="Header"/>
      <w:jc w:val="center"/>
      <w:rPr>
        <w:rFonts w:cs="Times New Roman"/>
      </w:rPr>
    </w:pPr>
    <w:fldSimple w:instr=" PAGE   \* MERGEFORMAT ">
      <w:r>
        <w:rPr>
          <w:noProof/>
        </w:rPr>
        <w:t>3</w:t>
      </w:r>
    </w:fldSimple>
  </w:p>
  <w:p w:rsidR="0088653A" w:rsidRDefault="0088653A" w:rsidP="00856401">
    <w:pPr>
      <w:pStyle w:val="Header"/>
      <w:ind w:left="426" w:firstLine="426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E3DE6"/>
    <w:multiLevelType w:val="hybridMultilevel"/>
    <w:tmpl w:val="A2E83B80"/>
    <w:lvl w:ilvl="0" w:tplc="E4C637B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6401"/>
    <w:rsid w:val="0002056E"/>
    <w:rsid w:val="00120640"/>
    <w:rsid w:val="00136FB0"/>
    <w:rsid w:val="001A0997"/>
    <w:rsid w:val="0026073D"/>
    <w:rsid w:val="00281C66"/>
    <w:rsid w:val="00327531"/>
    <w:rsid w:val="0048721F"/>
    <w:rsid w:val="004D2A5D"/>
    <w:rsid w:val="00562506"/>
    <w:rsid w:val="00572C8E"/>
    <w:rsid w:val="00594820"/>
    <w:rsid w:val="0061691E"/>
    <w:rsid w:val="00622DB6"/>
    <w:rsid w:val="006A6642"/>
    <w:rsid w:val="006F33A0"/>
    <w:rsid w:val="00714677"/>
    <w:rsid w:val="00731EFF"/>
    <w:rsid w:val="00755269"/>
    <w:rsid w:val="00822C4F"/>
    <w:rsid w:val="00856401"/>
    <w:rsid w:val="00882067"/>
    <w:rsid w:val="0088653A"/>
    <w:rsid w:val="00913219"/>
    <w:rsid w:val="009B4001"/>
    <w:rsid w:val="00A21639"/>
    <w:rsid w:val="00A765F5"/>
    <w:rsid w:val="00AB26C8"/>
    <w:rsid w:val="00AB73E6"/>
    <w:rsid w:val="00AD25FE"/>
    <w:rsid w:val="00B70313"/>
    <w:rsid w:val="00C203B1"/>
    <w:rsid w:val="00C373D8"/>
    <w:rsid w:val="00C70736"/>
    <w:rsid w:val="00C77620"/>
    <w:rsid w:val="00D73A12"/>
    <w:rsid w:val="00E84371"/>
    <w:rsid w:val="00E95210"/>
    <w:rsid w:val="00EB29E7"/>
    <w:rsid w:val="00EC2922"/>
    <w:rsid w:val="00EC2DC7"/>
    <w:rsid w:val="00FF6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313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856401"/>
  </w:style>
  <w:style w:type="paragraph" w:styleId="ListParagraph">
    <w:name w:val="List Paragraph"/>
    <w:basedOn w:val="Normal"/>
    <w:autoRedefine/>
    <w:uiPriority w:val="99"/>
    <w:qFormat/>
    <w:rsid w:val="00EC2DC7"/>
    <w:pPr>
      <w:keepNext/>
      <w:tabs>
        <w:tab w:val="left" w:pos="0"/>
      </w:tabs>
      <w:spacing w:after="0" w:line="240" w:lineRule="auto"/>
      <w:jc w:val="both"/>
    </w:pPr>
    <w:rPr>
      <w:rFonts w:ascii="Times New Roman" w:hAnsi="Times New Roman" w:cs="Times New Roman"/>
      <w:b/>
      <w:bCs/>
      <w:smallCaps/>
      <w:spacing w:val="1"/>
      <w:sz w:val="28"/>
      <w:szCs w:val="28"/>
      <w:shd w:val="clear" w:color="auto" w:fill="FFFFFF"/>
      <w:lang w:eastAsia="ar-SA"/>
    </w:rPr>
  </w:style>
  <w:style w:type="paragraph" w:styleId="NormalWeb">
    <w:name w:val="Normal (Web)"/>
    <w:basedOn w:val="Normal"/>
    <w:uiPriority w:val="99"/>
    <w:rsid w:val="0085640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85640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56401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semiHidden/>
    <w:rsid w:val="0085640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6401"/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85640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56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64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EC29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3</Pages>
  <Words>1182</Words>
  <Characters>6738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2017-07-17T11:46:00Z</cp:lastPrinted>
  <dcterms:created xsi:type="dcterms:W3CDTF">2017-01-31T07:40:00Z</dcterms:created>
  <dcterms:modified xsi:type="dcterms:W3CDTF">2017-07-17T11:57:00Z</dcterms:modified>
</cp:coreProperties>
</file>